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E6D152" w14:textId="667E712B" w:rsidR="007A3213" w:rsidRPr="00B06EAA" w:rsidRDefault="007A3213" w:rsidP="004619D5">
      <w:pPr>
        <w:pStyle w:val="KeinLeerraum"/>
      </w:pPr>
    </w:p>
    <w:p w14:paraId="57888B31" w14:textId="77777777" w:rsidR="00685C3D" w:rsidRPr="00B06EAA" w:rsidRDefault="00685C3D" w:rsidP="004619D5">
      <w:pPr>
        <w:pStyle w:val="KeinLeerraum"/>
      </w:pPr>
    </w:p>
    <w:p w14:paraId="31A33213" w14:textId="4009D466" w:rsidR="00685C3D" w:rsidRDefault="00685C3D" w:rsidP="004619D5">
      <w:pPr>
        <w:pStyle w:val="KeinLeerraum"/>
      </w:pPr>
    </w:p>
    <w:p w14:paraId="1C02BA46" w14:textId="303E9CF7" w:rsidR="004619D5" w:rsidRDefault="004619D5" w:rsidP="004619D5">
      <w:pPr>
        <w:pStyle w:val="KeinLeerraum"/>
      </w:pPr>
    </w:p>
    <w:p w14:paraId="2E488C64" w14:textId="175B24E5" w:rsidR="004619D5" w:rsidRPr="00B06EAA" w:rsidRDefault="004619D5" w:rsidP="00D019E5">
      <w:pPr>
        <w:pStyle w:val="Textkrper"/>
      </w:pPr>
    </w:p>
    <w:p w14:paraId="01291D9B" w14:textId="4A8495E2" w:rsidR="004619D5" w:rsidRDefault="00D019E5" w:rsidP="004619D5">
      <w:pPr>
        <w:pStyle w:val="Titel"/>
      </w:pPr>
      <w:r>
        <w:t>Presse</w:t>
      </w:r>
      <w:r w:rsidR="007329C2">
        <w:t xml:space="preserve">mitteilung </w:t>
      </w:r>
    </w:p>
    <w:p w14:paraId="75E3B8BB" w14:textId="4E6DEE58" w:rsidR="00AC424C" w:rsidRDefault="007329C2" w:rsidP="618BF2E8">
      <w:pPr>
        <w:pStyle w:val="Untertitel"/>
      </w:pPr>
      <w:r>
        <w:t xml:space="preserve">13. September </w:t>
      </w:r>
      <w:r w:rsidR="79B75C75">
        <w:t xml:space="preserve">2024 </w:t>
      </w:r>
    </w:p>
    <w:p w14:paraId="048A3652" w14:textId="4D694171" w:rsidR="00D019E5" w:rsidRPr="00D019E5" w:rsidRDefault="009D51B8" w:rsidP="618BF2E8">
      <w:pPr>
        <w:pStyle w:val="berschrift1"/>
      </w:pPr>
      <w:r>
        <w:t>Seelsorge und Beratung</w:t>
      </w:r>
      <w:r w:rsidR="2BE696C9">
        <w:t xml:space="preserve">sangebote im Mittelpunkt </w:t>
      </w:r>
      <w:r>
        <w:t xml:space="preserve"> </w:t>
      </w:r>
      <w:r w:rsidR="00D019E5">
        <w:br/>
      </w:r>
      <w:r w:rsidR="007329C2" w:rsidRPr="618BF2E8">
        <w:rPr>
          <w:sz w:val="28"/>
          <w:szCs w:val="28"/>
        </w:rPr>
        <w:t xml:space="preserve">Gemeinsamer </w:t>
      </w:r>
      <w:r w:rsidR="00FC3813" w:rsidRPr="618BF2E8">
        <w:rPr>
          <w:sz w:val="28"/>
          <w:szCs w:val="28"/>
        </w:rPr>
        <w:t xml:space="preserve">Jahresempfang der </w:t>
      </w:r>
      <w:r w:rsidR="00AC424C" w:rsidRPr="618BF2E8">
        <w:rPr>
          <w:sz w:val="28"/>
          <w:szCs w:val="28"/>
        </w:rPr>
        <w:t xml:space="preserve">Bezirksstelle der Diakonie Bayern und des </w:t>
      </w:r>
      <w:proofErr w:type="spellStart"/>
      <w:r w:rsidR="00AC424C" w:rsidRPr="618BF2E8">
        <w:rPr>
          <w:sz w:val="28"/>
          <w:szCs w:val="28"/>
        </w:rPr>
        <w:t>Evang</w:t>
      </w:r>
      <w:proofErr w:type="spellEnd"/>
      <w:r w:rsidR="00AC424C" w:rsidRPr="618BF2E8">
        <w:rPr>
          <w:sz w:val="28"/>
          <w:szCs w:val="28"/>
        </w:rPr>
        <w:t>.-Lutherischen Dekanats Rosenheim</w:t>
      </w:r>
      <w:r w:rsidR="00AC424C">
        <w:t xml:space="preserve"> </w:t>
      </w:r>
    </w:p>
    <w:p w14:paraId="5AE67091" w14:textId="22849B6C" w:rsidR="00D019E5" w:rsidRPr="00D019E5" w:rsidRDefault="5BBBB90B" w:rsidP="618BF2E8">
      <w:r>
        <w:t xml:space="preserve">Seelsorge und Beratung – zwei </w:t>
      </w:r>
      <w:r w:rsidR="4B7D1988">
        <w:t xml:space="preserve">gesellschaftlich wichtige </w:t>
      </w:r>
      <w:r>
        <w:t>Bereiche,</w:t>
      </w:r>
      <w:r w:rsidR="1295C3FD">
        <w:t xml:space="preserve"> in denen Kirche und Diakonie seit Jahren aktiv sind und intensiv zusammenarbeiten. Die</w:t>
      </w:r>
      <w:r w:rsidR="14AF6290">
        <w:t xml:space="preserve"> Vernetzung und das </w:t>
      </w:r>
      <w:r w:rsidR="1295C3FD">
        <w:t>Engagement</w:t>
      </w:r>
      <w:r w:rsidR="3B48CF54">
        <w:t xml:space="preserve"> </w:t>
      </w:r>
      <w:r w:rsidR="3FF73E0F">
        <w:t xml:space="preserve">in diesem Kernbereich </w:t>
      </w:r>
      <w:r w:rsidR="1295C3FD">
        <w:t xml:space="preserve">stand daher beim </w:t>
      </w:r>
      <w:r w:rsidR="73C58129">
        <w:t xml:space="preserve">diesjährigen Jahresempfang der Bezirksstelle der Diakonie Bayern und des </w:t>
      </w:r>
      <w:proofErr w:type="spellStart"/>
      <w:r w:rsidR="73C58129">
        <w:t>Evang</w:t>
      </w:r>
      <w:proofErr w:type="spellEnd"/>
      <w:r w:rsidR="73C58129">
        <w:t>.- Lutherischen Dekanats Rosenheim am Donnerstag, 12. September 2024 im Mittelpunkt.</w:t>
      </w:r>
    </w:p>
    <w:p w14:paraId="1295FA37" w14:textId="36919948" w:rsidR="00D019E5" w:rsidRPr="00D019E5" w:rsidRDefault="00D019E5" w:rsidP="618BF2E8"/>
    <w:p w14:paraId="6872B02A" w14:textId="35C8DCBB" w:rsidR="00D019E5" w:rsidRPr="00D019E5" w:rsidRDefault="73C58129" w:rsidP="618BF2E8">
      <w:r>
        <w:t xml:space="preserve">“Ohne das gemeinsame Netzwerk der Menschen, die anderen helfen wollen, wäre </w:t>
      </w:r>
      <w:r w:rsidR="07C29D2F">
        <w:t>seelsorgerische und beratende</w:t>
      </w:r>
      <w:r>
        <w:t xml:space="preserve"> Arbeit nicht möglich”, betonte Dr. </w:t>
      </w:r>
      <w:r w:rsidR="3E44225F">
        <w:t xml:space="preserve">Andreas </w:t>
      </w:r>
      <w:r>
        <w:t>Dexheimer, Sprecher der Geschäfts</w:t>
      </w:r>
      <w:r w:rsidR="37BAFF91">
        <w:t>leitung</w:t>
      </w:r>
      <w:r>
        <w:t xml:space="preserve"> der Diakonie Rosenheim</w:t>
      </w:r>
      <w:r w:rsidR="0DA32963">
        <w:t>,</w:t>
      </w:r>
      <w:r w:rsidR="24103D2F">
        <w:t xml:space="preserve"> in</w:t>
      </w:r>
      <w:r w:rsidR="5A0B5616">
        <w:t xml:space="preserve"> seinem Grußwort.</w:t>
      </w:r>
      <w:r>
        <w:t xml:space="preserve"> </w:t>
      </w:r>
      <w:r w:rsidR="6F89CDDE">
        <w:t>Zum Jahresempfang</w:t>
      </w:r>
      <w:r w:rsidR="1C70C64F">
        <w:t xml:space="preserve"> in der Geschäftsstelle Bad Aibling der Diakonie Rosenheim</w:t>
      </w:r>
      <w:r w:rsidR="6F89CDDE">
        <w:t xml:space="preserve"> waren </w:t>
      </w:r>
      <w:r w:rsidR="59E6A5E1">
        <w:t xml:space="preserve">rund 130 Gäste aus Politik, Kirche, Diakonie und Gesellschaft geladen, </w:t>
      </w:r>
      <w:r w:rsidR="6F89CDDE">
        <w:t xml:space="preserve">die als Mitarbeitende, Ehrenamtliche oder Kooperationspartner und -partnerinnen regelmäßig mit der Diakonie und dem Dekanat zusammenarbeiten. </w:t>
      </w:r>
    </w:p>
    <w:p w14:paraId="42500E35" w14:textId="1B120D0E" w:rsidR="00D019E5" w:rsidRPr="00D019E5" w:rsidRDefault="63D2DF8F" w:rsidP="618BF2E8">
      <w:r>
        <w:t xml:space="preserve"> </w:t>
      </w:r>
    </w:p>
    <w:p w14:paraId="6021FAC8" w14:textId="736BB92F" w:rsidR="00D019E5" w:rsidRPr="00D019E5" w:rsidRDefault="584ED18D" w:rsidP="618BF2E8">
      <w:r>
        <w:t>“Wir leben in bewegten Zeiten und gesellsc</w:t>
      </w:r>
      <w:r w:rsidR="0B0D6DCB">
        <w:t>haftliche Entwicklungen spüren wir in K</w:t>
      </w:r>
      <w:r w:rsidR="2CDE89DF">
        <w:t>i</w:t>
      </w:r>
      <w:r w:rsidR="0B0D6DCB">
        <w:t xml:space="preserve">rche und Diakonie momentan sehr stark”, </w:t>
      </w:r>
      <w:r w:rsidR="51A95E31">
        <w:t xml:space="preserve">fügte </w:t>
      </w:r>
      <w:r w:rsidR="0B0D6DCB">
        <w:t xml:space="preserve">Dekanin Dagmar Häfner-Becker in ihrem Grußwort </w:t>
      </w:r>
      <w:r w:rsidR="2B696379">
        <w:t>hinzu</w:t>
      </w:r>
      <w:r w:rsidR="0B0D6DCB">
        <w:t xml:space="preserve">. </w:t>
      </w:r>
      <w:r w:rsidR="2488AA9B">
        <w:t>S</w:t>
      </w:r>
      <w:r w:rsidR="08EC2955">
        <w:t>o habe man es mit</w:t>
      </w:r>
      <w:r w:rsidR="0B0D6DCB">
        <w:t xml:space="preserve"> sinkenden Mit</w:t>
      </w:r>
      <w:r w:rsidR="0C286072">
        <w:t xml:space="preserve">gliederzahlen </w:t>
      </w:r>
      <w:r w:rsidR="0D3C9E1C">
        <w:t>in den</w:t>
      </w:r>
      <w:r w:rsidR="0C286072">
        <w:t xml:space="preserve"> Kirchengemeinden, </w:t>
      </w:r>
      <w:r w:rsidR="4223F96A">
        <w:t>mit</w:t>
      </w:r>
      <w:r w:rsidR="0C286072">
        <w:t xml:space="preserve"> Fachkräftemangel und angespannten Finanzen </w:t>
      </w:r>
      <w:r w:rsidR="747147FA">
        <w:t>zu tun. Gleichzeitig würde der Bedarf an seelsorgerischer Hilfe und Ber</w:t>
      </w:r>
      <w:r w:rsidR="406F8A77">
        <w:t>atungsangeboten</w:t>
      </w:r>
      <w:r w:rsidR="747147FA">
        <w:t xml:space="preserve"> aber weiterhin steigen. “Je größer die Herausforderungen, umso wichtiger ist die intensive Vernetzung und ein guter Austausch zwischen allen Bete</w:t>
      </w:r>
      <w:r w:rsidR="3B976C0F">
        <w:t xml:space="preserve">iligten”, betonte Dekanin Becker-Häfner. </w:t>
      </w:r>
    </w:p>
    <w:p w14:paraId="7ED47914" w14:textId="36EFF619" w:rsidR="00D019E5" w:rsidRPr="00D019E5" w:rsidRDefault="00D019E5" w:rsidP="618BF2E8"/>
    <w:p w14:paraId="11929039" w14:textId="75C5D4CA" w:rsidR="00D019E5" w:rsidRPr="00D019E5" w:rsidRDefault="3B976C0F" w:rsidP="618BF2E8">
      <w:r>
        <w:t>Wie vielfältig das bestehende Angebot bereits ist, zeigten rund 30</w:t>
      </w:r>
      <w:r w:rsidR="27760C12">
        <w:t xml:space="preserve"> Mitarbeitende des Dekanats und der Diakoni</w:t>
      </w:r>
      <w:r w:rsidR="45C93D03">
        <w:t xml:space="preserve">e, die ihre </w:t>
      </w:r>
      <w:r w:rsidR="27760C12">
        <w:t>A</w:t>
      </w:r>
      <w:r w:rsidR="11D3ED89">
        <w:t xml:space="preserve">ngebote </w:t>
      </w:r>
      <w:r w:rsidR="27760C12">
        <w:t xml:space="preserve">im Bereich der Seelsorge und Beratung </w:t>
      </w:r>
      <w:r w:rsidR="61A41F84">
        <w:t>kurz vorstellten.</w:t>
      </w:r>
      <w:r w:rsidR="27760C12">
        <w:t xml:space="preserve"> </w:t>
      </w:r>
      <w:r w:rsidR="76D69746">
        <w:t>Von der Notfallseelsorge über die Flüchtlings- und Integrationsberatung bis hin zur Suchtberatung wird tagtäglich und zum Teil rund um die Uhr seelsorgerische und beratende Arbeit geleistet.</w:t>
      </w:r>
    </w:p>
    <w:p w14:paraId="159CA499" w14:textId="54CA5738" w:rsidR="00D019E5" w:rsidRPr="00D019E5" w:rsidRDefault="00D019E5" w:rsidP="618BF2E8"/>
    <w:p w14:paraId="5BA74D3B" w14:textId="3C4AAB2C" w:rsidR="00D441C6" w:rsidRDefault="76D69746" w:rsidP="618BF2E8">
      <w:r>
        <w:t>“All diese Menschen leisten die Basis, damit Menschen in Not geholfen werden kann</w:t>
      </w:r>
      <w:r w:rsidR="53CE7EFF">
        <w:t xml:space="preserve">”, </w:t>
      </w:r>
      <w:r>
        <w:t>bedankte sich Dr. Dexheimer bei den Anwesenden und forderte si</w:t>
      </w:r>
      <w:r w:rsidR="5DFC5E27">
        <w:t>e zu weiterem Austausch und Vernetzung auch für zukünftige H</w:t>
      </w:r>
      <w:r w:rsidR="6DF3F274">
        <w:t>ilfsangebote</w:t>
      </w:r>
      <w:r w:rsidR="5DFC5E27">
        <w:t xml:space="preserve"> auf. </w:t>
      </w:r>
    </w:p>
    <w:p w14:paraId="246BDEAC" w14:textId="77777777" w:rsidR="00D441C6" w:rsidRDefault="00D441C6" w:rsidP="618BF2E8">
      <w:bookmarkStart w:id="0" w:name="_Hlk177116648"/>
    </w:p>
    <w:p w14:paraId="3AFF27A2" w14:textId="1FE786C6" w:rsidR="00D441C6" w:rsidRDefault="00D441C6" w:rsidP="618BF2E8">
      <w:r w:rsidRPr="00D441C6">
        <w:rPr>
          <w:b/>
          <w:bCs/>
        </w:rPr>
        <w:t>Bild 1:</w:t>
      </w:r>
      <w:r>
        <w:t xml:space="preserve"> Dagmar Häfner-Becker, Dekanin des </w:t>
      </w:r>
      <w:proofErr w:type="spellStart"/>
      <w:r>
        <w:t>Evang</w:t>
      </w:r>
      <w:proofErr w:type="spellEnd"/>
      <w:r>
        <w:t>.-Lutherischen Dekanats Rosenheim, und Dr. Andreas Dexheimer, Sprecher der Geschäftsleitung der Diakonie Rosenheim moderierten gemeinsam den Jahresempfang (Foto: J. Brooks-Huber)</w:t>
      </w:r>
    </w:p>
    <w:p w14:paraId="39201724" w14:textId="77777777" w:rsidR="00D441C6" w:rsidRDefault="00D441C6" w:rsidP="618BF2E8"/>
    <w:p w14:paraId="71C6D574" w14:textId="70664EBC" w:rsidR="00D019E5" w:rsidRPr="00D019E5" w:rsidRDefault="00D441C6" w:rsidP="618BF2E8">
      <w:r w:rsidRPr="00D441C6">
        <w:rPr>
          <w:b/>
          <w:bCs/>
        </w:rPr>
        <w:lastRenderedPageBreak/>
        <w:t>Bild 2:</w:t>
      </w:r>
      <w:r>
        <w:t xml:space="preserve"> Dagmar Häfner-Becker und Dr. Andreas Dexheimer (Mitte) nach dem Jahresempfang im Gespräch mit </w:t>
      </w:r>
      <w:r w:rsidRPr="00D441C6">
        <w:t xml:space="preserve">Andrea Rosner, </w:t>
      </w:r>
      <w:r>
        <w:t xml:space="preserve">stellvertretende </w:t>
      </w:r>
      <w:r w:rsidRPr="00D441C6">
        <w:t>Landrätin Rosenheim</w:t>
      </w:r>
      <w:r>
        <w:t xml:space="preserve"> (rechts), </w:t>
      </w:r>
      <w:r w:rsidRPr="00D441C6">
        <w:t>und Regionalbischof Thomas Prieto Peral</w:t>
      </w:r>
      <w:r>
        <w:t xml:space="preserve"> (links). (Foto: Betina Heckner) </w:t>
      </w:r>
      <w:bookmarkEnd w:id="0"/>
      <w:r w:rsidR="00115648">
        <w:br/>
      </w:r>
    </w:p>
    <w:sectPr w:rsidR="00D019E5" w:rsidRPr="00D019E5" w:rsidSect="00E70C2C">
      <w:headerReference w:type="default" r:id="rId11"/>
      <w:footerReference w:type="even" r:id="rId12"/>
      <w:footerReference w:type="default" r:id="rId13"/>
      <w:headerReference w:type="first" r:id="rId14"/>
      <w:pgSz w:w="11901" w:h="16817"/>
      <w:pgMar w:top="2268" w:right="1418" w:bottom="1134" w:left="1418" w:header="2268" w:footer="4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6B0673" w14:textId="77777777" w:rsidR="00E12E49" w:rsidRDefault="00E12E49" w:rsidP="00954E5E">
      <w:r>
        <w:separator/>
      </w:r>
    </w:p>
  </w:endnote>
  <w:endnote w:type="continuationSeparator" w:id="0">
    <w:p w14:paraId="35DFD604" w14:textId="77777777" w:rsidR="00E12E49" w:rsidRDefault="00E12E49" w:rsidP="00954E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imes New Roman (Überschriften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Seitenzahl"/>
      </w:rPr>
      <w:id w:val="-2080663474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5C92444F" w14:textId="040B5665" w:rsidR="00311379" w:rsidRDefault="00311379" w:rsidP="00377FC8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737B4EFD" w14:textId="77777777" w:rsidR="00311379" w:rsidRDefault="00311379" w:rsidP="00311379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CCC70A" w14:textId="1ADECA0A" w:rsidR="00311379" w:rsidRPr="008D1A26" w:rsidRDefault="00FE3135" w:rsidP="008D1A26">
    <w:pPr>
      <w:pStyle w:val="Fuzeile"/>
      <w:rPr>
        <w:color w:val="502C69"/>
        <w:sz w:val="15"/>
        <w:szCs w:val="15"/>
      </w:rPr>
    </w:pPr>
    <w:r w:rsidRPr="00FE3135">
      <w:rPr>
        <w:color w:val="502C69"/>
        <w:sz w:val="15"/>
        <w:szCs w:val="15"/>
      </w:rPr>
      <w:t xml:space="preserve">Seite </w:t>
    </w:r>
    <w:r w:rsidRPr="00FE3135">
      <w:rPr>
        <w:color w:val="502C69"/>
        <w:sz w:val="15"/>
        <w:szCs w:val="15"/>
      </w:rPr>
      <w:fldChar w:fldCharType="begin"/>
    </w:r>
    <w:r w:rsidRPr="00FE3135">
      <w:rPr>
        <w:color w:val="502C69"/>
        <w:sz w:val="15"/>
        <w:szCs w:val="15"/>
      </w:rPr>
      <w:instrText>PAGE  \* Arabic  \* MERGEFORMAT</w:instrText>
    </w:r>
    <w:r w:rsidRPr="00FE3135">
      <w:rPr>
        <w:color w:val="502C69"/>
        <w:sz w:val="15"/>
        <w:szCs w:val="15"/>
      </w:rPr>
      <w:fldChar w:fldCharType="separate"/>
    </w:r>
    <w:r w:rsidRPr="00FE3135">
      <w:rPr>
        <w:color w:val="502C69"/>
        <w:sz w:val="15"/>
        <w:szCs w:val="15"/>
      </w:rPr>
      <w:t>2</w:t>
    </w:r>
    <w:r w:rsidRPr="00FE3135">
      <w:rPr>
        <w:color w:val="502C69"/>
        <w:sz w:val="15"/>
        <w:szCs w:val="15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9D84EA" w14:textId="77777777" w:rsidR="00E12E49" w:rsidRDefault="00E12E49" w:rsidP="00954E5E">
      <w:r>
        <w:separator/>
      </w:r>
    </w:p>
  </w:footnote>
  <w:footnote w:type="continuationSeparator" w:id="0">
    <w:p w14:paraId="3E5A23FD" w14:textId="77777777" w:rsidR="00E12E49" w:rsidRDefault="00E12E49" w:rsidP="00954E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E4DC8E" w14:textId="2B048102" w:rsidR="00954E5E" w:rsidRDefault="00EE7FC1" w:rsidP="00344417">
    <w:pPr>
      <w:pStyle w:val="Kopfzeile"/>
      <w:ind w:right="-2554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6D5F999" wp14:editId="3EED4F86">
          <wp:simplePos x="0" y="0"/>
          <wp:positionH relativeFrom="page">
            <wp:posOffset>0</wp:posOffset>
          </wp:positionH>
          <wp:positionV relativeFrom="page">
            <wp:posOffset>632</wp:posOffset>
          </wp:positionV>
          <wp:extent cx="7563600" cy="10690735"/>
          <wp:effectExtent l="0" t="0" r="5715" b="3175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0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75D513" w14:textId="2189D430" w:rsidR="00991A13" w:rsidRDefault="00D07FCE">
    <w:pPr>
      <w:pStyle w:val="Kopfzeil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F9E0383" wp14:editId="4A3BF25B">
          <wp:simplePos x="0" y="0"/>
          <wp:positionH relativeFrom="page">
            <wp:posOffset>300</wp:posOffset>
          </wp:positionH>
          <wp:positionV relativeFrom="page">
            <wp:posOffset>0</wp:posOffset>
          </wp:positionV>
          <wp:extent cx="7559400" cy="10684800"/>
          <wp:effectExtent l="0" t="0" r="0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400" cy="1068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9BF459C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80CA3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67C295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0FCB4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708D0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DF8C44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B72DCC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82C877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890C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E9A68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C0904A1"/>
    <w:multiLevelType w:val="hybridMultilevel"/>
    <w:tmpl w:val="75EC46A6"/>
    <w:lvl w:ilvl="0" w:tplc="0D20CA9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7143339">
    <w:abstractNumId w:val="0"/>
  </w:num>
  <w:num w:numId="2" w16cid:durableId="1854488181">
    <w:abstractNumId w:val="1"/>
  </w:num>
  <w:num w:numId="3" w16cid:durableId="866677550">
    <w:abstractNumId w:val="2"/>
  </w:num>
  <w:num w:numId="4" w16cid:durableId="1131365629">
    <w:abstractNumId w:val="3"/>
  </w:num>
  <w:num w:numId="5" w16cid:durableId="1696690967">
    <w:abstractNumId w:val="8"/>
  </w:num>
  <w:num w:numId="6" w16cid:durableId="576981505">
    <w:abstractNumId w:val="4"/>
  </w:num>
  <w:num w:numId="7" w16cid:durableId="1156994252">
    <w:abstractNumId w:val="5"/>
  </w:num>
  <w:num w:numId="8" w16cid:durableId="1331132742">
    <w:abstractNumId w:val="6"/>
  </w:num>
  <w:num w:numId="9" w16cid:durableId="90470242">
    <w:abstractNumId w:val="7"/>
  </w:num>
  <w:num w:numId="10" w16cid:durableId="1207525743">
    <w:abstractNumId w:val="9"/>
  </w:num>
  <w:num w:numId="11" w16cid:durableId="4090406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4E5E"/>
    <w:rsid w:val="00001493"/>
    <w:rsid w:val="00017C6C"/>
    <w:rsid w:val="000529BC"/>
    <w:rsid w:val="00057777"/>
    <w:rsid w:val="000A75D3"/>
    <w:rsid w:val="000C09FD"/>
    <w:rsid w:val="000D610D"/>
    <w:rsid w:val="00115648"/>
    <w:rsid w:val="0011720B"/>
    <w:rsid w:val="00180686"/>
    <w:rsid w:val="00195A96"/>
    <w:rsid w:val="001D0B94"/>
    <w:rsid w:val="00210F1F"/>
    <w:rsid w:val="002415BF"/>
    <w:rsid w:val="00242E83"/>
    <w:rsid w:val="00255C95"/>
    <w:rsid w:val="002A624A"/>
    <w:rsid w:val="002B0260"/>
    <w:rsid w:val="00305D81"/>
    <w:rsid w:val="00311379"/>
    <w:rsid w:val="00315FDB"/>
    <w:rsid w:val="00344417"/>
    <w:rsid w:val="0035044F"/>
    <w:rsid w:val="003573F1"/>
    <w:rsid w:val="003C21FC"/>
    <w:rsid w:val="00453BBA"/>
    <w:rsid w:val="004619D5"/>
    <w:rsid w:val="004A4050"/>
    <w:rsid w:val="004B71A1"/>
    <w:rsid w:val="00507B1B"/>
    <w:rsid w:val="00523A9D"/>
    <w:rsid w:val="00573921"/>
    <w:rsid w:val="00575383"/>
    <w:rsid w:val="005D6896"/>
    <w:rsid w:val="0060016B"/>
    <w:rsid w:val="0067544D"/>
    <w:rsid w:val="00676FEC"/>
    <w:rsid w:val="00685298"/>
    <w:rsid w:val="00685C3D"/>
    <w:rsid w:val="006B6043"/>
    <w:rsid w:val="006D1274"/>
    <w:rsid w:val="006F2D2A"/>
    <w:rsid w:val="0070415E"/>
    <w:rsid w:val="007329C2"/>
    <w:rsid w:val="00743928"/>
    <w:rsid w:val="00745BC3"/>
    <w:rsid w:val="00751D09"/>
    <w:rsid w:val="00752BD2"/>
    <w:rsid w:val="007631B6"/>
    <w:rsid w:val="0078223E"/>
    <w:rsid w:val="007A3213"/>
    <w:rsid w:val="007B2D03"/>
    <w:rsid w:val="007B5997"/>
    <w:rsid w:val="00817D0F"/>
    <w:rsid w:val="008201B1"/>
    <w:rsid w:val="00833474"/>
    <w:rsid w:val="008619C5"/>
    <w:rsid w:val="00867079"/>
    <w:rsid w:val="00870BFA"/>
    <w:rsid w:val="008D1A26"/>
    <w:rsid w:val="008D406E"/>
    <w:rsid w:val="00936114"/>
    <w:rsid w:val="00936EDF"/>
    <w:rsid w:val="00954E5E"/>
    <w:rsid w:val="00991A13"/>
    <w:rsid w:val="009D51B8"/>
    <w:rsid w:val="00A00934"/>
    <w:rsid w:val="00A01995"/>
    <w:rsid w:val="00A36D3A"/>
    <w:rsid w:val="00A42B3D"/>
    <w:rsid w:val="00A6012B"/>
    <w:rsid w:val="00A668C4"/>
    <w:rsid w:val="00A70A9A"/>
    <w:rsid w:val="00AA5BCC"/>
    <w:rsid w:val="00AB7F3F"/>
    <w:rsid w:val="00AC2478"/>
    <w:rsid w:val="00AC424C"/>
    <w:rsid w:val="00AC6116"/>
    <w:rsid w:val="00B06EAA"/>
    <w:rsid w:val="00B3720B"/>
    <w:rsid w:val="00B8703F"/>
    <w:rsid w:val="00B9435C"/>
    <w:rsid w:val="00BA1B21"/>
    <w:rsid w:val="00BA37F5"/>
    <w:rsid w:val="00BD4FF6"/>
    <w:rsid w:val="00BF37F7"/>
    <w:rsid w:val="00C04601"/>
    <w:rsid w:val="00C3514E"/>
    <w:rsid w:val="00C660A9"/>
    <w:rsid w:val="00C660F1"/>
    <w:rsid w:val="00C673A1"/>
    <w:rsid w:val="00C67CB3"/>
    <w:rsid w:val="00C80D7B"/>
    <w:rsid w:val="00C91E16"/>
    <w:rsid w:val="00CB11A5"/>
    <w:rsid w:val="00CF0E94"/>
    <w:rsid w:val="00D019E5"/>
    <w:rsid w:val="00D07FCE"/>
    <w:rsid w:val="00D441C6"/>
    <w:rsid w:val="00D519BD"/>
    <w:rsid w:val="00D74D88"/>
    <w:rsid w:val="00D76915"/>
    <w:rsid w:val="00DB7AFF"/>
    <w:rsid w:val="00DD1D02"/>
    <w:rsid w:val="00DE6292"/>
    <w:rsid w:val="00DF7DB3"/>
    <w:rsid w:val="00E12E49"/>
    <w:rsid w:val="00E70C2C"/>
    <w:rsid w:val="00E8049D"/>
    <w:rsid w:val="00E96039"/>
    <w:rsid w:val="00EC16F5"/>
    <w:rsid w:val="00EC6A28"/>
    <w:rsid w:val="00EE7FC1"/>
    <w:rsid w:val="00EF141E"/>
    <w:rsid w:val="00F06469"/>
    <w:rsid w:val="00F63447"/>
    <w:rsid w:val="00F63BAF"/>
    <w:rsid w:val="00F72A86"/>
    <w:rsid w:val="00F73A90"/>
    <w:rsid w:val="00F81FD9"/>
    <w:rsid w:val="00F95645"/>
    <w:rsid w:val="00FC3813"/>
    <w:rsid w:val="00FE3135"/>
    <w:rsid w:val="00FE3864"/>
    <w:rsid w:val="012DFD17"/>
    <w:rsid w:val="03D1347A"/>
    <w:rsid w:val="0453AF5F"/>
    <w:rsid w:val="047E9046"/>
    <w:rsid w:val="067C990F"/>
    <w:rsid w:val="06890AE7"/>
    <w:rsid w:val="07C29D2F"/>
    <w:rsid w:val="08EC2955"/>
    <w:rsid w:val="0B0D6DCB"/>
    <w:rsid w:val="0BDEEC64"/>
    <w:rsid w:val="0C286072"/>
    <w:rsid w:val="0D3C9E1C"/>
    <w:rsid w:val="0DA32963"/>
    <w:rsid w:val="0DBE4B9C"/>
    <w:rsid w:val="0FF5F23B"/>
    <w:rsid w:val="1031ED6A"/>
    <w:rsid w:val="10836C98"/>
    <w:rsid w:val="11D3ED89"/>
    <w:rsid w:val="123DA4E0"/>
    <w:rsid w:val="1295C3FD"/>
    <w:rsid w:val="1376969A"/>
    <w:rsid w:val="13EA92D8"/>
    <w:rsid w:val="13F62D90"/>
    <w:rsid w:val="14AF6290"/>
    <w:rsid w:val="1516C7C8"/>
    <w:rsid w:val="16233AB0"/>
    <w:rsid w:val="1C63E63B"/>
    <w:rsid w:val="1C70C64F"/>
    <w:rsid w:val="21D6CF87"/>
    <w:rsid w:val="24103D2F"/>
    <w:rsid w:val="24782E5E"/>
    <w:rsid w:val="2488AA9B"/>
    <w:rsid w:val="24AF422B"/>
    <w:rsid w:val="268BEC0E"/>
    <w:rsid w:val="27760C12"/>
    <w:rsid w:val="286CDEB2"/>
    <w:rsid w:val="2B696379"/>
    <w:rsid w:val="2BE696C9"/>
    <w:rsid w:val="2CDE89DF"/>
    <w:rsid w:val="2E824535"/>
    <w:rsid w:val="3511BFD1"/>
    <w:rsid w:val="36CDF076"/>
    <w:rsid w:val="36D1D692"/>
    <w:rsid w:val="37629A80"/>
    <w:rsid w:val="37A073CE"/>
    <w:rsid w:val="37BAFF91"/>
    <w:rsid w:val="390885B3"/>
    <w:rsid w:val="3B48CF54"/>
    <w:rsid w:val="3B976C0F"/>
    <w:rsid w:val="3C08C2C2"/>
    <w:rsid w:val="3CE184E7"/>
    <w:rsid w:val="3DC9D897"/>
    <w:rsid w:val="3E44225F"/>
    <w:rsid w:val="3FF73E0F"/>
    <w:rsid w:val="4030924A"/>
    <w:rsid w:val="406F8A77"/>
    <w:rsid w:val="4089202A"/>
    <w:rsid w:val="4130F0CE"/>
    <w:rsid w:val="4223F96A"/>
    <w:rsid w:val="4244978E"/>
    <w:rsid w:val="4422A5F2"/>
    <w:rsid w:val="45C93D03"/>
    <w:rsid w:val="46175B69"/>
    <w:rsid w:val="470FE36E"/>
    <w:rsid w:val="47FE24AE"/>
    <w:rsid w:val="49D21D41"/>
    <w:rsid w:val="4B7D1988"/>
    <w:rsid w:val="4D58122A"/>
    <w:rsid w:val="4EF17071"/>
    <w:rsid w:val="501D0080"/>
    <w:rsid w:val="50CD2FD5"/>
    <w:rsid w:val="51A95E31"/>
    <w:rsid w:val="53CE7EFF"/>
    <w:rsid w:val="548AF5A2"/>
    <w:rsid w:val="5826D2A9"/>
    <w:rsid w:val="584ED18D"/>
    <w:rsid w:val="5986BFF7"/>
    <w:rsid w:val="59E6A5E1"/>
    <w:rsid w:val="5A0B5616"/>
    <w:rsid w:val="5AB9561B"/>
    <w:rsid w:val="5AE040CE"/>
    <w:rsid w:val="5B1C322C"/>
    <w:rsid w:val="5BBBB90B"/>
    <w:rsid w:val="5DFC5E27"/>
    <w:rsid w:val="5E381ACE"/>
    <w:rsid w:val="5E9850F3"/>
    <w:rsid w:val="5ECB6E60"/>
    <w:rsid w:val="5EEDAE64"/>
    <w:rsid w:val="5EF56B44"/>
    <w:rsid w:val="6000E3F9"/>
    <w:rsid w:val="60F08835"/>
    <w:rsid w:val="618BF2E8"/>
    <w:rsid w:val="61A41F84"/>
    <w:rsid w:val="621B51C2"/>
    <w:rsid w:val="62B713E8"/>
    <w:rsid w:val="63D2DF8F"/>
    <w:rsid w:val="6450AD05"/>
    <w:rsid w:val="64C4A991"/>
    <w:rsid w:val="6633508E"/>
    <w:rsid w:val="68063846"/>
    <w:rsid w:val="692A57D1"/>
    <w:rsid w:val="6AA5A9C9"/>
    <w:rsid w:val="6B19482D"/>
    <w:rsid w:val="6DF3F274"/>
    <w:rsid w:val="6E9CB880"/>
    <w:rsid w:val="6F867AC1"/>
    <w:rsid w:val="6F89CDDE"/>
    <w:rsid w:val="6F8E3F9F"/>
    <w:rsid w:val="6FAA9890"/>
    <w:rsid w:val="70277A0F"/>
    <w:rsid w:val="720A8A33"/>
    <w:rsid w:val="723333C5"/>
    <w:rsid w:val="730FE8AF"/>
    <w:rsid w:val="734CE061"/>
    <w:rsid w:val="73C58129"/>
    <w:rsid w:val="747147FA"/>
    <w:rsid w:val="74B6C449"/>
    <w:rsid w:val="7635380D"/>
    <w:rsid w:val="76D69746"/>
    <w:rsid w:val="79B75C75"/>
    <w:rsid w:val="79BB9370"/>
    <w:rsid w:val="7E71FF17"/>
    <w:rsid w:val="7F928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E8B27C"/>
  <w15:chartTrackingRefBased/>
  <w15:docId w15:val="{3B452673-D162-CD4B-B83F-92F9E2181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 w:qFormat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44417"/>
    <w:rPr>
      <w:sz w:val="22"/>
    </w:rPr>
  </w:style>
  <w:style w:type="paragraph" w:styleId="berschrift1">
    <w:name w:val="heading 1"/>
    <w:basedOn w:val="Standard"/>
    <w:next w:val="Textkrper"/>
    <w:link w:val="berschrift1Zchn"/>
    <w:uiPriority w:val="9"/>
    <w:qFormat/>
    <w:rsid w:val="00DE6292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/>
      <w:color w:val="00A3DB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E6292"/>
    <w:pPr>
      <w:keepNext/>
      <w:keepLines/>
      <w:spacing w:before="120" w:after="120"/>
      <w:outlineLvl w:val="1"/>
    </w:pPr>
    <w:rPr>
      <w:rFonts w:asciiTheme="majorHAnsi" w:eastAsiaTheme="majorEastAsia" w:hAnsiTheme="majorHAnsi" w:cstheme="majorBidi"/>
      <w:color w:val="00A3DB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DE6292"/>
    <w:pPr>
      <w:keepNext/>
      <w:keepLines/>
      <w:spacing w:before="40" w:after="120"/>
      <w:outlineLvl w:val="2"/>
    </w:pPr>
    <w:rPr>
      <w:rFonts w:asciiTheme="majorHAnsi" w:eastAsiaTheme="majorEastAsia" w:hAnsiTheme="majorHAnsi" w:cstheme="majorBidi"/>
      <w:color w:val="00A3DB"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DE62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A3DB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34441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A3DB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34441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A3DB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34441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0A3DB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34441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00A3DB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34441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00A3DB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54E5E"/>
    <w:pPr>
      <w:tabs>
        <w:tab w:val="center" w:pos="4513"/>
        <w:tab w:val="right" w:pos="902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54E5E"/>
  </w:style>
  <w:style w:type="paragraph" w:styleId="Fuzeile">
    <w:name w:val="footer"/>
    <w:basedOn w:val="Standard"/>
    <w:link w:val="FuzeileZchn"/>
    <w:uiPriority w:val="99"/>
    <w:unhideWhenUsed/>
    <w:rsid w:val="00954E5E"/>
    <w:pPr>
      <w:tabs>
        <w:tab w:val="center" w:pos="4513"/>
        <w:tab w:val="right" w:pos="902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54E5E"/>
  </w:style>
  <w:style w:type="paragraph" w:customStyle="1" w:styleId="EinfAbs">
    <w:name w:val="[Einf. Abs.]"/>
    <w:basedOn w:val="Standard"/>
    <w:uiPriority w:val="99"/>
    <w:rsid w:val="00A00934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styleId="Seitenzahl">
    <w:name w:val="page number"/>
    <w:basedOn w:val="Absatz-Standardschriftart"/>
    <w:uiPriority w:val="99"/>
    <w:semiHidden/>
    <w:unhideWhenUsed/>
    <w:rsid w:val="00A00934"/>
  </w:style>
  <w:style w:type="character" w:styleId="Hyperlink">
    <w:name w:val="Hyperlink"/>
    <w:basedOn w:val="Absatz-Standardschriftart"/>
    <w:uiPriority w:val="99"/>
    <w:unhideWhenUsed/>
    <w:rsid w:val="00311379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11379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311379"/>
    <w:rPr>
      <w:color w:val="954F72" w:themeColor="followed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E6292"/>
    <w:rPr>
      <w:rFonts w:asciiTheme="majorHAnsi" w:eastAsiaTheme="majorEastAsia" w:hAnsiTheme="majorHAnsi" w:cstheme="majorBidi"/>
      <w:color w:val="00A3DB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E6292"/>
    <w:rPr>
      <w:rFonts w:asciiTheme="majorHAnsi" w:eastAsiaTheme="majorEastAsia" w:hAnsiTheme="majorHAnsi" w:cstheme="majorBidi"/>
      <w:color w:val="00A3DB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E6292"/>
    <w:rPr>
      <w:rFonts w:asciiTheme="majorHAnsi" w:eastAsiaTheme="majorEastAsia" w:hAnsiTheme="majorHAnsi" w:cstheme="majorBidi"/>
      <w:color w:val="00A3DB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DE6292"/>
    <w:rPr>
      <w:rFonts w:asciiTheme="majorHAnsi" w:eastAsiaTheme="majorEastAsia" w:hAnsiTheme="majorHAnsi" w:cstheme="majorBidi"/>
      <w:i/>
      <w:iCs/>
      <w:color w:val="00A3DB"/>
      <w:sz w:val="22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344417"/>
    <w:rPr>
      <w:rFonts w:asciiTheme="majorHAnsi" w:eastAsiaTheme="majorEastAsia" w:hAnsiTheme="majorHAnsi" w:cstheme="majorBidi"/>
      <w:color w:val="00A3DB"/>
      <w:sz w:val="22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44417"/>
    <w:rPr>
      <w:rFonts w:asciiTheme="majorHAnsi" w:eastAsiaTheme="majorEastAsia" w:hAnsiTheme="majorHAnsi" w:cstheme="majorBidi"/>
      <w:color w:val="00A3DB"/>
      <w:sz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44417"/>
    <w:rPr>
      <w:rFonts w:asciiTheme="majorHAnsi" w:eastAsiaTheme="majorEastAsia" w:hAnsiTheme="majorHAnsi" w:cstheme="majorBidi"/>
      <w:i/>
      <w:iCs/>
      <w:color w:val="00A3DB"/>
      <w:sz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44417"/>
    <w:rPr>
      <w:rFonts w:asciiTheme="majorHAnsi" w:eastAsiaTheme="majorEastAsia" w:hAnsiTheme="majorHAnsi" w:cstheme="majorBidi"/>
      <w:color w:val="00A3DB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344417"/>
    <w:rPr>
      <w:rFonts w:asciiTheme="majorHAnsi" w:eastAsiaTheme="majorEastAsia" w:hAnsiTheme="majorHAnsi" w:cstheme="majorBidi"/>
      <w:i/>
      <w:iCs/>
      <w:color w:val="00A3DB"/>
      <w:sz w:val="21"/>
      <w:szCs w:val="21"/>
    </w:rPr>
  </w:style>
  <w:style w:type="paragraph" w:styleId="Titel">
    <w:name w:val="Title"/>
    <w:basedOn w:val="Standard"/>
    <w:next w:val="Standard"/>
    <w:link w:val="TitelZchn"/>
    <w:uiPriority w:val="10"/>
    <w:qFormat/>
    <w:rsid w:val="00344417"/>
    <w:pPr>
      <w:contextualSpacing/>
    </w:pPr>
    <w:rPr>
      <w:rFonts w:asciiTheme="majorHAnsi" w:eastAsiaTheme="majorEastAsia" w:hAnsiTheme="majorHAnsi" w:cstheme="majorBidi"/>
      <w:color w:val="502C69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344417"/>
    <w:rPr>
      <w:rFonts w:asciiTheme="majorHAnsi" w:eastAsiaTheme="majorEastAsia" w:hAnsiTheme="majorHAnsi" w:cstheme="majorBidi"/>
      <w:color w:val="502C69"/>
      <w:spacing w:val="-10"/>
      <w:kern w:val="28"/>
      <w:sz w:val="56"/>
      <w:szCs w:val="56"/>
    </w:rPr>
  </w:style>
  <w:style w:type="paragraph" w:styleId="Textkrper">
    <w:name w:val="Body Text"/>
    <w:basedOn w:val="Standard"/>
    <w:link w:val="TextkrperZchn"/>
    <w:autoRedefine/>
    <w:uiPriority w:val="99"/>
    <w:unhideWhenUsed/>
    <w:qFormat/>
    <w:rsid w:val="00D019E5"/>
    <w:pPr>
      <w:spacing w:after="120"/>
    </w:pPr>
    <w:rPr>
      <w:rFonts w:ascii="Arial" w:hAnsi="Arial" w:cs="Arial"/>
      <w:b/>
      <w:bCs/>
      <w:i/>
      <w:iCs/>
    </w:rPr>
  </w:style>
  <w:style w:type="character" w:customStyle="1" w:styleId="TextkrperZchn">
    <w:name w:val="Textkörper Zchn"/>
    <w:basedOn w:val="Absatz-Standardschriftart"/>
    <w:link w:val="Textkrper"/>
    <w:uiPriority w:val="99"/>
    <w:rsid w:val="00D019E5"/>
    <w:rPr>
      <w:rFonts w:ascii="Arial" w:hAnsi="Arial" w:cs="Arial"/>
      <w:b/>
      <w:bCs/>
      <w:i/>
      <w:iCs/>
      <w:sz w:val="22"/>
    </w:rPr>
  </w:style>
  <w:style w:type="paragraph" w:styleId="Umschlagadresse">
    <w:name w:val="envelope address"/>
    <w:basedOn w:val="Standard"/>
    <w:uiPriority w:val="99"/>
    <w:unhideWhenUsed/>
    <w:qFormat/>
    <w:rsid w:val="0035044F"/>
    <w:pPr>
      <w:framePr w:w="4320" w:h="2160" w:hRule="exact" w:hSpace="141" w:wrap="auto" w:hAnchor="page" w:xAlign="center" w:yAlign="bottom"/>
      <w:ind w:left="1"/>
    </w:pPr>
    <w:rPr>
      <w:rFonts w:eastAsiaTheme="majorEastAsia" w:cs="Times New Roman (Überschriften"/>
      <w:color w:val="7030A0"/>
      <w:sz w:val="15"/>
    </w:rPr>
  </w:style>
  <w:style w:type="paragraph" w:styleId="Umschlagabsenderadresse">
    <w:name w:val="envelope return"/>
    <w:basedOn w:val="Standard"/>
    <w:uiPriority w:val="99"/>
    <w:unhideWhenUsed/>
    <w:rsid w:val="00A668C4"/>
    <w:rPr>
      <w:rFonts w:asciiTheme="majorHAnsi" w:eastAsiaTheme="majorEastAsia" w:hAnsiTheme="majorHAnsi" w:cstheme="majorBidi"/>
      <w:sz w:val="20"/>
      <w:szCs w:val="20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E6292"/>
    <w:pPr>
      <w:numPr>
        <w:ilvl w:val="1"/>
      </w:numPr>
      <w:spacing w:after="160"/>
    </w:pPr>
    <w:rPr>
      <w:rFonts w:eastAsiaTheme="minorEastAsia"/>
      <w:color w:val="7030A0"/>
      <w:spacing w:val="15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DE6292"/>
    <w:rPr>
      <w:rFonts w:eastAsiaTheme="minorEastAsia"/>
      <w:color w:val="7030A0"/>
      <w:spacing w:val="15"/>
      <w:sz w:val="22"/>
      <w:szCs w:val="22"/>
    </w:rPr>
  </w:style>
  <w:style w:type="paragraph" w:styleId="Aufzhlungszeichen">
    <w:name w:val="List Bullet"/>
    <w:basedOn w:val="Standard"/>
    <w:autoRedefine/>
    <w:uiPriority w:val="99"/>
    <w:unhideWhenUsed/>
    <w:qFormat/>
    <w:rsid w:val="00D019E5"/>
    <w:pPr>
      <w:ind w:left="284" w:hanging="284"/>
      <w:contextualSpacing/>
    </w:pPr>
    <w:rPr>
      <w:u w:val="single"/>
    </w:rPr>
  </w:style>
  <w:style w:type="paragraph" w:styleId="KeinLeerraum">
    <w:name w:val="No Spacing"/>
    <w:uiPriority w:val="1"/>
    <w:qFormat/>
    <w:rsid w:val="004619D5"/>
    <w:rPr>
      <w:sz w:val="22"/>
    </w:rPr>
  </w:style>
  <w:style w:type="character" w:styleId="Fett">
    <w:name w:val="Strong"/>
    <w:basedOn w:val="Absatz-Standardschriftart"/>
    <w:uiPriority w:val="22"/>
    <w:qFormat/>
    <w:rsid w:val="00D019E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7898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50BE07874BA044FA8361155B908A69F" ma:contentTypeVersion="20" ma:contentTypeDescription="Ein neues Dokument erstellen." ma:contentTypeScope="" ma:versionID="6c0c7f49883d154035754d6448fbfd9d">
  <xsd:schema xmlns:xsd="http://www.w3.org/2001/XMLSchema" xmlns:xs="http://www.w3.org/2001/XMLSchema" xmlns:p="http://schemas.microsoft.com/office/2006/metadata/properties" xmlns:ns2="1467391a-e79a-4123-9ee4-9b65f12b29cc" xmlns:ns3="698f72a3-95a1-473c-a46e-c9e3ef4747e9" targetNamespace="http://schemas.microsoft.com/office/2006/metadata/properties" ma:root="true" ma:fieldsID="4755da788fc679fe9cc704ebd498c7d3" ns2:_="" ns3:_="">
    <xsd:import namespace="1467391a-e79a-4123-9ee4-9b65f12b29cc"/>
    <xsd:import namespace="698f72a3-95a1-473c-a46e-c9e3ef4747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67391a-e79a-4123-9ee4-9b65f12b29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Bildmarkierungen" ma:readOnly="false" ma:fieldId="{5cf76f15-5ced-4ddc-b409-7134ff3c332f}" ma:taxonomyMulti="true" ma:sspId="d17758a3-812d-4491-b49b-b5618328830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8f72a3-95a1-473c-a46e-c9e3ef4747e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d2a3a13b-c495-4a11-9520-aeecd02fa8b0}" ma:internalName="TaxCatchAll" ma:showField="CatchAllData" ma:web="698f72a3-95a1-473c-a46e-c9e3ef4747e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467391a-e79a-4123-9ee4-9b65f12b29cc">
      <Terms xmlns="http://schemas.microsoft.com/office/infopath/2007/PartnerControls"/>
    </lcf76f155ced4ddcb4097134ff3c332f>
    <TaxCatchAll xmlns="698f72a3-95a1-473c-a46e-c9e3ef4747e9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E7FE938-0A8B-4CE7-9694-54BDB0ECB9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67391a-e79a-4123-9ee4-9b65f12b29cc"/>
    <ds:schemaRef ds:uri="698f72a3-95a1-473c-a46e-c9e3ef4747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1804C2C-0E62-4299-B587-2AA3ED489C2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742E00-FEF4-4459-A3DE-82A26571CC31}">
  <ds:schemaRefs>
    <ds:schemaRef ds:uri="http://schemas.microsoft.com/office/2006/metadata/properties"/>
    <ds:schemaRef ds:uri="http://schemas.microsoft.com/office/infopath/2007/PartnerControls"/>
    <ds:schemaRef ds:uri="1467391a-e79a-4123-9ee4-9b65f12b29cc"/>
    <ds:schemaRef ds:uri="698f72a3-95a1-473c-a46e-c9e3ef4747e9"/>
  </ds:schemaRefs>
</ds:datastoreItem>
</file>

<file path=customXml/itemProps4.xml><?xml version="1.0" encoding="utf-8"?>
<ds:datastoreItem xmlns:ds="http://schemas.openxmlformats.org/officeDocument/2006/customXml" ds:itemID="{BA99DC06-07C8-4047-A2AC-05A67C9FE9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378</Words>
  <Characters>2388</Characters>
  <Application>Microsoft Office Word</Application>
  <DocSecurity>4</DocSecurity>
  <Lines>19</Lines>
  <Paragraphs>5</Paragraphs>
  <ScaleCrop>false</ScaleCrop>
  <Manager/>
  <Company/>
  <LinksUpToDate>false</LinksUpToDate>
  <CharactersWithSpaces>2761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Andreas Dexheimer</dc:creator>
  <cp:keywords/>
  <dc:description/>
  <cp:lastModifiedBy>Kiermeier Heike</cp:lastModifiedBy>
  <cp:revision>2</cp:revision>
  <cp:lastPrinted>2021-06-09T10:28:00Z</cp:lastPrinted>
  <dcterms:created xsi:type="dcterms:W3CDTF">2024-09-19T09:40:00Z</dcterms:created>
  <dcterms:modified xsi:type="dcterms:W3CDTF">2024-09-19T09:40:00Z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0x010100150BE07874BA044FA8361155B908A69F</vt:lpwstr>
  </property>
  <property fmtid="{D5CDD505-2E9C-101B-9397-08002B2CF9AE}" pid="3" name="MediaServiceImageTags">
    <vt:lpwstr/>
  </property>
</Properties>
</file>